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09AA" w:rsidP="222EFBCD" w:rsidRDefault="00C809AA" w14:paraId="0229AC99" w14:textId="573BF369">
      <w:pPr>
        <w:spacing w:after="0" w:line="240" w:lineRule="auto"/>
        <w:ind w:right="225"/>
        <w:jc w:val="center"/>
        <w:textAlignment w:val="baseline"/>
        <w:outlineLvl w:val="0"/>
        <w:rPr>
          <w:rFonts w:ascii="Open Sans" w:hAnsi="Open Sans" w:eastAsia="Times New Roman" w:cs="Times New Roman"/>
          <w:caps/>
          <w:color w:val="4D4D4D"/>
          <w:kern w:val="36"/>
          <w:sz w:val="36"/>
          <w:szCs w:val="36"/>
          <w:lang w:eastAsia="nl-NL"/>
        </w:rPr>
      </w:pPr>
      <w:r w:rsidRPr="222EFBCD">
        <w:rPr>
          <w:rFonts w:ascii="Open Sans" w:hAnsi="Open Sans" w:eastAsia="Times New Roman" w:cs="Times New Roman"/>
          <w:caps/>
          <w:color w:val="4D4D4D"/>
          <w:kern w:val="36"/>
          <w:sz w:val="36"/>
          <w:szCs w:val="36"/>
          <w:lang w:eastAsia="nl-NL"/>
        </w:rPr>
        <w:t>KLACHTENPROCEDURE</w:t>
      </w:r>
    </w:p>
    <w:p w:rsidR="222EFBCD" w:rsidP="222EFBCD" w:rsidRDefault="222EFBCD" w14:paraId="18CC9CC5" w14:textId="20A6C0BE">
      <w:pPr>
        <w:spacing w:after="0" w:line="240" w:lineRule="auto"/>
        <w:ind w:left="225" w:right="225"/>
        <w:outlineLvl w:val="0"/>
        <w:rPr>
          <w:rFonts w:ascii="Open Sans" w:hAnsi="Open Sans" w:eastAsia="Times New Roman" w:cs="Times New Roman"/>
          <w:color w:val="515150"/>
          <w:sz w:val="18"/>
          <w:szCs w:val="18"/>
          <w:lang w:eastAsia="nl-NL"/>
        </w:rPr>
      </w:pPr>
    </w:p>
    <w:p w:rsidRPr="00C809AA" w:rsidR="00C809AA" w:rsidP="222EFBCD" w:rsidRDefault="00C809AA" w14:paraId="0491200D" w14:textId="6730FC38">
      <w:pPr>
        <w:spacing w:after="0" w:line="240" w:lineRule="auto"/>
        <w:ind w:left="225" w:right="225"/>
        <w:textAlignment w:val="baseline"/>
        <w:outlineLvl w:val="0"/>
        <w:rPr>
          <w:rFonts w:ascii="Open Sans" w:hAnsi="Open Sans" w:eastAsia="Times New Roman" w:cs="Times New Roman"/>
          <w:color w:val="515150"/>
          <w:sz w:val="18"/>
          <w:szCs w:val="18"/>
          <w:lang w:eastAsia="nl-NL"/>
        </w:rPr>
      </w:pPr>
      <w:r w:rsidRPr="61FC0D86">
        <w:rPr>
          <w:rFonts w:ascii="Open Sans" w:hAnsi="Open Sans" w:eastAsia="Times New Roman" w:cs="Times New Roman"/>
          <w:color w:val="515150"/>
          <w:sz w:val="18"/>
          <w:szCs w:val="18"/>
          <w:lang w:eastAsia="nl-NL"/>
        </w:rPr>
        <w:t xml:space="preserve">Vanuit het streven om voortdurend kwaliteitsverbetering en -bewaking toe te passen, heeft </w:t>
      </w:r>
      <w:r w:rsidR="00770A50">
        <w:rPr>
          <w:rFonts w:ascii="Open Sans" w:hAnsi="Open Sans" w:eastAsia="Times New Roman" w:cs="Times New Roman"/>
          <w:color w:val="515150"/>
          <w:sz w:val="18"/>
          <w:szCs w:val="18"/>
          <w:lang w:eastAsia="nl-NL"/>
        </w:rPr>
        <w:t>de YIN Assoc</w:t>
      </w:r>
      <w:r w:rsidR="00CD4473">
        <w:rPr>
          <w:rFonts w:ascii="Open Sans" w:hAnsi="Open Sans" w:eastAsia="Times New Roman" w:cs="Times New Roman"/>
          <w:color w:val="515150"/>
          <w:sz w:val="18"/>
          <w:szCs w:val="18"/>
          <w:lang w:eastAsia="nl-NL"/>
        </w:rPr>
        <w:t>iation</w:t>
      </w:r>
      <w:r w:rsidRPr="61FC0D86">
        <w:rPr>
          <w:rFonts w:ascii="Open Sans" w:hAnsi="Open Sans" w:eastAsia="Times New Roman" w:cs="Times New Roman"/>
          <w:color w:val="515150"/>
          <w:sz w:val="18"/>
          <w:szCs w:val="18"/>
          <w:lang w:eastAsia="nl-NL"/>
        </w:rPr>
        <w:t xml:space="preserve"> een klachtenregeling voor de behandeling van externe klachten. </w:t>
      </w:r>
      <w:r w:rsidR="00CD4473">
        <w:rPr>
          <w:rFonts w:ascii="Open Sans" w:hAnsi="Open Sans" w:eastAsia="Times New Roman" w:cs="Times New Roman"/>
          <w:color w:val="515150"/>
          <w:sz w:val="18"/>
          <w:szCs w:val="18"/>
          <w:lang w:eastAsia="nl-NL"/>
        </w:rPr>
        <w:t>YIN Association</w:t>
      </w:r>
      <w:r w:rsidRPr="61FC0D86" w:rsidR="00CD4473">
        <w:rPr>
          <w:rFonts w:ascii="Open Sans" w:hAnsi="Open Sans" w:eastAsia="Times New Roman" w:cs="Times New Roman"/>
          <w:color w:val="515150"/>
          <w:sz w:val="18"/>
          <w:szCs w:val="18"/>
          <w:lang w:eastAsia="nl-NL"/>
        </w:rPr>
        <w:t xml:space="preserve"> </w:t>
      </w:r>
      <w:r w:rsidRPr="61FC0D86">
        <w:rPr>
          <w:rFonts w:ascii="Open Sans" w:hAnsi="Open Sans" w:eastAsia="Times New Roman" w:cs="Times New Roman"/>
          <w:color w:val="515150"/>
          <w:sz w:val="18"/>
          <w:szCs w:val="18"/>
          <w:lang w:eastAsia="nl-NL"/>
        </w:rPr>
        <w:t>hanteert daarvoor de onderstaande regeling:</w:t>
      </w:r>
    </w:p>
    <w:p w:rsidRPr="00C809AA" w:rsidR="00C809AA" w:rsidP="222EFBCD" w:rsidRDefault="00C809AA" w14:paraId="6805F37E" w14:textId="3A3B0DCA">
      <w:pPr>
        <w:spacing w:after="0" w:line="240" w:lineRule="auto"/>
        <w:ind w:left="225" w:right="225"/>
        <w:textAlignment w:val="baseline"/>
        <w:outlineLvl w:val="0"/>
        <w:rPr>
          <w:rFonts w:ascii="Open Sans" w:hAnsi="Open Sans" w:eastAsia="Times New Roman" w:cs="Times New Roman"/>
          <w:color w:val="515150"/>
          <w:sz w:val="18"/>
          <w:szCs w:val="18"/>
          <w:lang w:eastAsia="nl-NL"/>
        </w:rPr>
      </w:pPr>
    </w:p>
    <w:p w:rsidRPr="00C809AA" w:rsidR="00C809AA" w:rsidP="222EFBCD" w:rsidRDefault="00C809AA" w14:paraId="5EF3FDEA" w14:textId="519FF2EA">
      <w:pPr>
        <w:spacing w:after="300" w:line="240" w:lineRule="auto"/>
        <w:textAlignment w:val="baseline"/>
        <w:rPr>
          <w:rFonts w:ascii="Open Sans" w:hAnsi="Open Sans" w:eastAsia="Times New Roman" w:cs="Times New Roman"/>
          <w:b/>
          <w:bCs/>
          <w:color w:val="4D4D4D"/>
          <w:sz w:val="18"/>
          <w:szCs w:val="18"/>
          <w:lang w:eastAsia="nl-NL"/>
        </w:rPr>
      </w:pPr>
      <w:r w:rsidRPr="222EFBCD">
        <w:rPr>
          <w:rFonts w:ascii="Open Sans" w:hAnsi="Open Sans" w:eastAsia="Times New Roman" w:cs="Times New Roman"/>
          <w:b/>
          <w:bCs/>
          <w:color w:val="4D4D4D"/>
          <w:sz w:val="18"/>
          <w:szCs w:val="18"/>
          <w:lang w:eastAsia="nl-NL"/>
        </w:rPr>
        <w:t>Artikel 1. Definities</w:t>
      </w:r>
    </w:p>
    <w:p w:rsidRPr="00C809AA" w:rsidR="00C809AA" w:rsidP="222EFBCD" w:rsidRDefault="00C809AA" w14:paraId="7F50443A" w14:textId="4D3C1657">
      <w:pPr>
        <w:numPr>
          <w:ilvl w:val="0"/>
          <w:numId w:val="1"/>
        </w:numPr>
        <w:spacing w:after="0" w:line="240" w:lineRule="auto"/>
        <w:ind w:left="675"/>
        <w:textAlignment w:val="baseline"/>
        <w:rPr>
          <w:rFonts w:ascii="Open Sans" w:hAnsi="Open Sans" w:eastAsia="Times New Roman" w:cs="Times New Roman"/>
          <w:color w:val="515150"/>
          <w:sz w:val="18"/>
          <w:szCs w:val="18"/>
          <w:lang w:eastAsia="nl-NL"/>
        </w:rPr>
      </w:pPr>
      <w:r w:rsidRPr="61FC0D86">
        <w:rPr>
          <w:rFonts w:ascii="Open Sans" w:hAnsi="Open Sans" w:eastAsia="Times New Roman" w:cs="Times New Roman"/>
          <w:color w:val="515150"/>
          <w:sz w:val="18"/>
          <w:szCs w:val="18"/>
          <w:lang w:eastAsia="nl-NL"/>
        </w:rPr>
        <w:t>Klacht: In deze regeling wordt verstaan onder een klacht: een uiting van (ernstige) ontevredenheid van een natuurlijke of rechtspersoon over de gedragingen van en/of uitlatingen van en/of behandeling door</w:t>
      </w:r>
      <w:r w:rsidR="00BC64FF">
        <w:rPr>
          <w:rFonts w:ascii="Open Sans" w:hAnsi="Open Sans" w:eastAsia="Times New Roman" w:cs="Times New Roman"/>
          <w:color w:val="515150"/>
          <w:sz w:val="18"/>
          <w:szCs w:val="18"/>
          <w:lang w:eastAsia="nl-NL"/>
        </w:rPr>
        <w:t xml:space="preserve"> </w:t>
      </w:r>
      <w:r w:rsidR="00CD4473">
        <w:rPr>
          <w:rFonts w:ascii="Open Sans" w:hAnsi="Open Sans" w:eastAsia="Times New Roman" w:cs="Times New Roman"/>
          <w:color w:val="515150"/>
          <w:sz w:val="18"/>
          <w:szCs w:val="18"/>
          <w:lang w:eastAsia="nl-NL"/>
        </w:rPr>
        <w:t>YIN Association</w:t>
      </w:r>
      <w:r w:rsidRPr="61FC0D86">
        <w:rPr>
          <w:rFonts w:ascii="Open Sans" w:hAnsi="Open Sans" w:eastAsia="Times New Roman" w:cs="Times New Roman"/>
          <w:color w:val="515150"/>
          <w:sz w:val="18"/>
          <w:szCs w:val="18"/>
          <w:lang w:eastAsia="nl-NL"/>
        </w:rPr>
        <w:t>.</w:t>
      </w:r>
    </w:p>
    <w:p w:rsidR="222EFBCD" w:rsidP="222EFBCD" w:rsidRDefault="222EFBCD" w14:paraId="18195EE0" w14:textId="6343E099">
      <w:pPr>
        <w:spacing w:after="0" w:line="240" w:lineRule="auto"/>
        <w:rPr>
          <w:rFonts w:ascii="Open Sans" w:hAnsi="Open Sans" w:eastAsia="Times New Roman" w:cs="Times New Roman"/>
          <w:color w:val="515150"/>
          <w:sz w:val="18"/>
          <w:szCs w:val="18"/>
          <w:lang w:eastAsia="nl-NL"/>
        </w:rPr>
      </w:pPr>
    </w:p>
    <w:p w:rsidRPr="00C809AA" w:rsidR="00C809AA" w:rsidP="222EFBCD" w:rsidRDefault="00C809AA" w14:paraId="45512DD6" w14:textId="77777777">
      <w:pPr>
        <w:spacing w:after="270" w:line="240" w:lineRule="auto"/>
        <w:textAlignment w:val="baseline"/>
        <w:outlineLvl w:val="4"/>
        <w:rPr>
          <w:rFonts w:ascii="Open Sans" w:hAnsi="Open Sans" w:eastAsia="Times New Roman" w:cs="Times New Roman"/>
          <w:b/>
          <w:bCs/>
          <w:color w:val="4D4D4D"/>
          <w:sz w:val="18"/>
          <w:szCs w:val="18"/>
          <w:lang w:eastAsia="nl-NL"/>
        </w:rPr>
      </w:pPr>
      <w:r w:rsidRPr="222EFBCD">
        <w:rPr>
          <w:rFonts w:ascii="Open Sans" w:hAnsi="Open Sans" w:eastAsia="Times New Roman" w:cs="Times New Roman"/>
          <w:b/>
          <w:bCs/>
          <w:color w:val="4D4D4D"/>
          <w:sz w:val="18"/>
          <w:szCs w:val="18"/>
          <w:lang w:eastAsia="nl-NL"/>
        </w:rPr>
        <w:t>Artikel 2. Voorwaarden</w:t>
      </w:r>
    </w:p>
    <w:p w:rsidRPr="00C809AA" w:rsidR="00C809AA" w:rsidP="61FC0D86" w:rsidRDefault="00C809AA" w14:paraId="35B9C4A1" w14:textId="35AB43B3">
      <w:pPr>
        <w:numPr>
          <w:ilvl w:val="0"/>
          <w:numId w:val="2"/>
        </w:numPr>
        <w:spacing w:after="0" w:line="240" w:lineRule="auto"/>
        <w:ind w:left="675"/>
        <w:textAlignment w:val="baseline"/>
        <w:rPr>
          <w:rFonts w:eastAsiaTheme="minorEastAsia"/>
          <w:color w:val="515150"/>
          <w:sz w:val="18"/>
          <w:szCs w:val="18"/>
          <w:lang w:eastAsia="nl-NL"/>
        </w:rPr>
      </w:pPr>
      <w:r w:rsidRPr="61FC0D86">
        <w:rPr>
          <w:rFonts w:ascii="Open Sans" w:hAnsi="Open Sans" w:eastAsia="Times New Roman" w:cs="Times New Roman"/>
          <w:color w:val="515150"/>
          <w:sz w:val="18"/>
          <w:szCs w:val="18"/>
          <w:lang w:eastAsia="nl-NL"/>
        </w:rPr>
        <w:t xml:space="preserve">Iedere cursist die </w:t>
      </w:r>
      <w:r w:rsidR="00BC64FF">
        <w:rPr>
          <w:rFonts w:ascii="Open Sans" w:hAnsi="Open Sans" w:eastAsia="Times New Roman" w:cs="Times New Roman"/>
          <w:color w:val="515150"/>
          <w:sz w:val="18"/>
          <w:szCs w:val="18"/>
          <w:lang w:eastAsia="nl-NL"/>
        </w:rPr>
        <w:t xml:space="preserve">via </w:t>
      </w:r>
      <w:r w:rsidR="00CD4473">
        <w:rPr>
          <w:rFonts w:ascii="Open Sans" w:hAnsi="Open Sans" w:eastAsia="Times New Roman" w:cs="Times New Roman"/>
          <w:color w:val="515150"/>
          <w:sz w:val="18"/>
          <w:szCs w:val="18"/>
          <w:lang w:eastAsia="nl-NL"/>
        </w:rPr>
        <w:t>YIN Association</w:t>
      </w:r>
      <w:r w:rsidRPr="61FC0D86" w:rsidR="00CD4473">
        <w:rPr>
          <w:rFonts w:ascii="Open Sans" w:hAnsi="Open Sans" w:eastAsia="Times New Roman" w:cs="Times New Roman"/>
          <w:color w:val="515150"/>
          <w:sz w:val="18"/>
          <w:szCs w:val="18"/>
          <w:lang w:eastAsia="nl-NL"/>
        </w:rPr>
        <w:t xml:space="preserve"> </w:t>
      </w:r>
      <w:r w:rsidRPr="61FC0D86">
        <w:rPr>
          <w:rFonts w:ascii="Open Sans" w:hAnsi="Open Sans" w:eastAsia="Times New Roman" w:cs="Times New Roman"/>
          <w:color w:val="515150"/>
          <w:sz w:val="18"/>
          <w:szCs w:val="18"/>
          <w:lang w:eastAsia="nl-NL"/>
        </w:rPr>
        <w:t>een cursus/scholing volgt of heeft gevolgd heeft het recht om een klacht in te dienen;</w:t>
      </w:r>
    </w:p>
    <w:p w:rsidRPr="00C809AA" w:rsidR="00C809AA" w:rsidP="222EFBCD" w:rsidRDefault="00C809AA" w14:paraId="7BA492FF" w14:textId="3B63C3B7">
      <w:pPr>
        <w:numPr>
          <w:ilvl w:val="0"/>
          <w:numId w:val="2"/>
        </w:numPr>
        <w:spacing w:after="0" w:line="240" w:lineRule="auto"/>
        <w:ind w:left="675"/>
        <w:textAlignment w:val="baseline"/>
        <w:rPr>
          <w:rFonts w:ascii="Open Sans" w:hAnsi="Open Sans" w:eastAsia="Times New Roman" w:cs="Times New Roman"/>
          <w:color w:val="515150"/>
          <w:sz w:val="18"/>
          <w:szCs w:val="18"/>
          <w:lang w:eastAsia="nl-NL"/>
        </w:rPr>
      </w:pPr>
      <w:r w:rsidRPr="584D6CFA" w:rsidR="00C809AA">
        <w:rPr>
          <w:rFonts w:ascii="Open Sans" w:hAnsi="Open Sans" w:eastAsia="Times New Roman" w:cs="Times New Roman"/>
          <w:color w:val="515150"/>
          <w:sz w:val="18"/>
          <w:szCs w:val="18"/>
          <w:lang w:eastAsia="nl-NL"/>
        </w:rPr>
        <w:t xml:space="preserve">De klacht kan mondeling of schriftelijk worden ingediend bij </w:t>
      </w:r>
      <w:r w:rsidRPr="584D6CFA" w:rsidR="00CD4473">
        <w:rPr>
          <w:rFonts w:ascii="Open Sans" w:hAnsi="Open Sans" w:eastAsia="Times New Roman" w:cs="Times New Roman"/>
          <w:color w:val="515150"/>
          <w:sz w:val="18"/>
          <w:szCs w:val="18"/>
          <w:lang w:eastAsia="nl-NL"/>
        </w:rPr>
        <w:t>YIN Association</w:t>
      </w:r>
      <w:r w:rsidRPr="584D6CFA" w:rsidR="4830BD6B">
        <w:rPr>
          <w:rFonts w:ascii="Open Sans" w:hAnsi="Open Sans" w:eastAsia="Times New Roman" w:cs="Times New Roman"/>
          <w:color w:val="515150"/>
          <w:sz w:val="18"/>
          <w:szCs w:val="18"/>
          <w:lang w:eastAsia="nl-NL"/>
        </w:rPr>
        <w:t xml:space="preserve"> deze mag geadresseerd worden aan: </w:t>
      </w:r>
      <w:hyperlink r:id="R2ee9e99371aa4b9a">
        <w:r w:rsidRPr="584D6CFA" w:rsidR="4830BD6B">
          <w:rPr>
            <w:rStyle w:val="Hyperlink"/>
            <w:rFonts w:ascii="Open Sans" w:hAnsi="Open Sans" w:eastAsia="Times New Roman" w:cs="Times New Roman"/>
            <w:sz w:val="18"/>
            <w:szCs w:val="18"/>
            <w:lang w:eastAsia="nl-NL"/>
          </w:rPr>
          <w:t>info@yinassociation.org</w:t>
        </w:r>
      </w:hyperlink>
      <w:r w:rsidRPr="584D6CFA" w:rsidR="4830BD6B">
        <w:rPr>
          <w:rFonts w:ascii="Open Sans" w:hAnsi="Open Sans" w:eastAsia="Times New Roman" w:cs="Times New Roman"/>
          <w:color w:val="515150"/>
          <w:sz w:val="18"/>
          <w:szCs w:val="18"/>
          <w:lang w:eastAsia="nl-NL"/>
        </w:rPr>
        <w:t xml:space="preserve"> </w:t>
      </w:r>
      <w:proofErr w:type="gramStart"/>
      <w:r w:rsidRPr="584D6CFA" w:rsidR="4830BD6B">
        <w:rPr>
          <w:rFonts w:ascii="Open Sans" w:hAnsi="Open Sans" w:eastAsia="Times New Roman" w:cs="Times New Roman"/>
          <w:color w:val="515150"/>
          <w:sz w:val="18"/>
          <w:szCs w:val="18"/>
          <w:lang w:eastAsia="nl-NL"/>
        </w:rPr>
        <w:t>of</w:t>
      </w:r>
      <w:proofErr w:type="gramEnd"/>
      <w:r w:rsidRPr="584D6CFA" w:rsidR="4830BD6B">
        <w:rPr>
          <w:rFonts w:ascii="Open Sans" w:hAnsi="Open Sans" w:eastAsia="Times New Roman" w:cs="Times New Roman"/>
          <w:color w:val="515150"/>
          <w:sz w:val="18"/>
          <w:szCs w:val="18"/>
          <w:lang w:eastAsia="nl-NL"/>
        </w:rPr>
        <w:t xml:space="preserve"> aan het </w:t>
      </w:r>
      <w:proofErr w:type="spellStart"/>
      <w:r w:rsidRPr="584D6CFA" w:rsidR="4830BD6B">
        <w:rPr>
          <w:rFonts w:ascii="Open Sans" w:hAnsi="Open Sans" w:eastAsia="Times New Roman" w:cs="Times New Roman"/>
          <w:color w:val="515150"/>
          <w:sz w:val="18"/>
          <w:szCs w:val="18"/>
          <w:lang w:eastAsia="nl-NL"/>
        </w:rPr>
        <w:t>Kleinzand</w:t>
      </w:r>
      <w:proofErr w:type="spellEnd"/>
      <w:r w:rsidRPr="584D6CFA" w:rsidR="4830BD6B">
        <w:rPr>
          <w:rFonts w:ascii="Open Sans" w:hAnsi="Open Sans" w:eastAsia="Times New Roman" w:cs="Times New Roman"/>
          <w:color w:val="515150"/>
          <w:sz w:val="18"/>
          <w:szCs w:val="18"/>
          <w:lang w:eastAsia="nl-NL"/>
        </w:rPr>
        <w:t xml:space="preserve"> 151, 8601 BG te sneek.</w:t>
      </w:r>
      <w:r w:rsidRPr="584D6CFA" w:rsidR="00C809AA">
        <w:rPr>
          <w:rFonts w:ascii="Open Sans" w:hAnsi="Open Sans" w:eastAsia="Times New Roman" w:cs="Times New Roman"/>
          <w:color w:val="515150"/>
          <w:sz w:val="18"/>
          <w:szCs w:val="18"/>
          <w:lang w:eastAsia="nl-NL"/>
        </w:rPr>
        <w:t xml:space="preserve">  Een schriftelijk ontvangen klacht zal schriftelijk worden bevestigd binnen 5 werkdagen;</w:t>
      </w:r>
      <w:r w:rsidRPr="584D6CFA" w:rsidR="703DB3B0">
        <w:rPr>
          <w:rFonts w:ascii="Open Sans" w:hAnsi="Open Sans" w:eastAsia="Times New Roman" w:cs="Times New Roman"/>
          <w:color w:val="515150"/>
          <w:sz w:val="18"/>
          <w:szCs w:val="18"/>
          <w:lang w:eastAsia="nl-NL"/>
        </w:rPr>
        <w:t xml:space="preserve"> </w:t>
      </w:r>
    </w:p>
    <w:p w:rsidRPr="00C809AA" w:rsidR="00C809AA" w:rsidP="222EFBCD" w:rsidRDefault="00C809AA" w14:paraId="51C3D8D2" w14:textId="7D08F60C">
      <w:pPr>
        <w:numPr>
          <w:ilvl w:val="0"/>
          <w:numId w:val="2"/>
        </w:numPr>
        <w:spacing w:after="0" w:line="240" w:lineRule="auto"/>
        <w:ind w:left="675"/>
        <w:textAlignment w:val="baseline"/>
        <w:rPr>
          <w:rFonts w:ascii="Open Sans" w:hAnsi="Open Sans" w:eastAsia="Times New Roman" w:cs="Times New Roman"/>
          <w:color w:val="515150"/>
          <w:sz w:val="18"/>
          <w:szCs w:val="18"/>
          <w:lang w:eastAsia="nl-NL"/>
        </w:rPr>
      </w:pPr>
      <w:r w:rsidRPr="584D6CFA" w:rsidR="00C809AA">
        <w:rPr>
          <w:rFonts w:ascii="Open Sans" w:hAnsi="Open Sans" w:eastAsia="Times New Roman" w:cs="Times New Roman"/>
          <w:color w:val="515150"/>
          <w:sz w:val="18"/>
          <w:szCs w:val="18"/>
          <w:lang w:eastAsia="nl-NL"/>
        </w:rPr>
        <w:t>Voor alle betrokkenen geldt verplichte geheimhouding ten aanzien van verstrekte gegevens en informatie over alle partijen.</w:t>
      </w:r>
    </w:p>
    <w:p w:rsidR="222EFBCD" w:rsidP="222EFBCD" w:rsidRDefault="222EFBCD" w14:paraId="4EBD6B6E" w14:textId="040FDBFE">
      <w:pPr>
        <w:spacing w:after="0" w:line="240" w:lineRule="auto"/>
        <w:rPr>
          <w:rFonts w:ascii="Open Sans" w:hAnsi="Open Sans" w:eastAsia="Times New Roman" w:cs="Times New Roman"/>
          <w:color w:val="515150"/>
          <w:sz w:val="18"/>
          <w:szCs w:val="18"/>
          <w:lang w:eastAsia="nl-NL"/>
        </w:rPr>
      </w:pPr>
    </w:p>
    <w:p w:rsidRPr="00C809AA" w:rsidR="00C809AA" w:rsidP="222EFBCD" w:rsidRDefault="00C809AA" w14:paraId="29E6EBAB" w14:textId="77777777">
      <w:pPr>
        <w:spacing w:after="270" w:line="240" w:lineRule="auto"/>
        <w:textAlignment w:val="baseline"/>
        <w:outlineLvl w:val="4"/>
        <w:rPr>
          <w:rFonts w:ascii="Open Sans" w:hAnsi="Open Sans" w:eastAsia="Times New Roman" w:cs="Times New Roman"/>
          <w:b/>
          <w:bCs/>
          <w:color w:val="4D4D4D"/>
          <w:sz w:val="18"/>
          <w:szCs w:val="18"/>
          <w:lang w:eastAsia="nl-NL"/>
        </w:rPr>
      </w:pPr>
      <w:r w:rsidRPr="222EFBCD">
        <w:rPr>
          <w:rFonts w:ascii="Open Sans" w:hAnsi="Open Sans" w:eastAsia="Times New Roman" w:cs="Times New Roman"/>
          <w:b/>
          <w:bCs/>
          <w:color w:val="4D4D4D"/>
          <w:sz w:val="18"/>
          <w:szCs w:val="18"/>
          <w:lang w:eastAsia="nl-NL"/>
        </w:rPr>
        <w:t>Artikel 3. Geen verplichting tot afhandeling klacht</w:t>
      </w:r>
    </w:p>
    <w:p w:rsidRPr="00C809AA" w:rsidR="00C809AA" w:rsidP="222EFBCD" w:rsidRDefault="00C809AA" w14:paraId="0D0BAF41" w14:textId="77777777">
      <w:pPr>
        <w:numPr>
          <w:ilvl w:val="0"/>
          <w:numId w:val="3"/>
        </w:numPr>
        <w:spacing w:after="0" w:line="240" w:lineRule="auto"/>
        <w:ind w:left="675"/>
        <w:textAlignment w:val="baseline"/>
        <w:rPr>
          <w:rFonts w:ascii="Open Sans" w:hAnsi="Open Sans" w:eastAsia="Times New Roman" w:cs="Times New Roman"/>
          <w:color w:val="515150"/>
          <w:sz w:val="18"/>
          <w:szCs w:val="18"/>
          <w:lang w:eastAsia="nl-NL"/>
        </w:rPr>
      </w:pPr>
      <w:r w:rsidRPr="222EFBCD">
        <w:rPr>
          <w:rFonts w:ascii="Open Sans" w:hAnsi="Open Sans" w:eastAsia="Times New Roman" w:cs="Times New Roman"/>
          <w:color w:val="515150"/>
          <w:sz w:val="18"/>
          <w:szCs w:val="18"/>
          <w:lang w:eastAsia="nl-NL"/>
        </w:rPr>
        <w:t>De klacht hoeft niet in behandeling te worden genomen indien:</w:t>
      </w:r>
    </w:p>
    <w:p w:rsidRPr="00C809AA" w:rsidR="00C809AA" w:rsidP="222EFBCD" w:rsidRDefault="00C809AA" w14:paraId="468FAC74" w14:textId="77777777">
      <w:pPr>
        <w:numPr>
          <w:ilvl w:val="1"/>
          <w:numId w:val="3"/>
        </w:numPr>
        <w:spacing w:after="0" w:line="240" w:lineRule="auto"/>
        <w:ind w:left="1125"/>
        <w:textAlignment w:val="baseline"/>
        <w:rPr>
          <w:rFonts w:ascii="Open Sans" w:hAnsi="Open Sans" w:eastAsia="Times New Roman" w:cs="Times New Roman"/>
          <w:color w:val="515150"/>
          <w:sz w:val="18"/>
          <w:szCs w:val="18"/>
          <w:lang w:eastAsia="nl-NL"/>
        </w:rPr>
      </w:pPr>
      <w:r w:rsidRPr="222EFBCD">
        <w:rPr>
          <w:rFonts w:ascii="Open Sans" w:hAnsi="Open Sans" w:eastAsia="Times New Roman" w:cs="Times New Roman"/>
          <w:color w:val="515150"/>
          <w:sz w:val="18"/>
          <w:szCs w:val="18"/>
          <w:lang w:eastAsia="nl-NL"/>
        </w:rPr>
        <w:t>het een klacht is die reeds door een andere organisatie is of wordt behandeld;</w:t>
      </w:r>
    </w:p>
    <w:p w:rsidRPr="00C809AA" w:rsidR="00C809AA" w:rsidP="222EFBCD" w:rsidRDefault="00C809AA" w14:paraId="3C5403FC" w14:textId="77777777">
      <w:pPr>
        <w:numPr>
          <w:ilvl w:val="1"/>
          <w:numId w:val="3"/>
        </w:numPr>
        <w:spacing w:after="0" w:line="240" w:lineRule="auto"/>
        <w:ind w:left="1125"/>
        <w:textAlignment w:val="baseline"/>
        <w:rPr>
          <w:rFonts w:ascii="Open Sans" w:hAnsi="Open Sans" w:eastAsia="Times New Roman" w:cs="Times New Roman"/>
          <w:color w:val="515150"/>
          <w:sz w:val="18"/>
          <w:szCs w:val="18"/>
          <w:lang w:eastAsia="nl-NL"/>
        </w:rPr>
      </w:pPr>
      <w:r w:rsidRPr="222EFBCD">
        <w:rPr>
          <w:rFonts w:ascii="Open Sans" w:hAnsi="Open Sans" w:eastAsia="Times New Roman" w:cs="Times New Roman"/>
          <w:color w:val="515150"/>
          <w:sz w:val="18"/>
          <w:szCs w:val="18"/>
          <w:lang w:eastAsia="nl-NL"/>
        </w:rPr>
        <w:t>het feit waartegen geklaagd wordt, langer dan drie maanden voor indiening van de klacht heeft plaatsgevonden;</w:t>
      </w:r>
    </w:p>
    <w:p w:rsidRPr="00C809AA" w:rsidR="00C809AA" w:rsidP="61FC0D86" w:rsidRDefault="00C809AA" w14:paraId="316136FB" w14:textId="0FD25961">
      <w:pPr>
        <w:numPr>
          <w:ilvl w:val="1"/>
          <w:numId w:val="3"/>
        </w:numPr>
        <w:spacing w:after="0" w:line="240" w:lineRule="auto"/>
        <w:ind w:left="1125"/>
        <w:textAlignment w:val="baseline"/>
        <w:rPr>
          <w:rFonts w:eastAsiaTheme="minorEastAsia"/>
          <w:color w:val="515150"/>
          <w:sz w:val="18"/>
          <w:szCs w:val="18"/>
          <w:lang w:eastAsia="nl-NL"/>
        </w:rPr>
      </w:pPr>
      <w:r w:rsidRPr="61FC0D86">
        <w:rPr>
          <w:rFonts w:ascii="Open Sans" w:hAnsi="Open Sans" w:eastAsia="Times New Roman" w:cs="Times New Roman"/>
          <w:color w:val="515150"/>
          <w:sz w:val="18"/>
          <w:szCs w:val="18"/>
          <w:lang w:eastAsia="nl-NL"/>
        </w:rPr>
        <w:t xml:space="preserve">het een feit betreft waartegen door de melder bezwaar kan worden gemaakt of beroep kan worden ingesteld bij of tegen de opdrachtgever van </w:t>
      </w:r>
      <w:r w:rsidR="008A6CC1">
        <w:rPr>
          <w:rFonts w:ascii="Open Sans" w:hAnsi="Open Sans" w:eastAsia="Times New Roman" w:cs="Times New Roman"/>
          <w:color w:val="515150"/>
          <w:sz w:val="18"/>
          <w:szCs w:val="18"/>
          <w:lang w:eastAsia="nl-NL"/>
        </w:rPr>
        <w:t>YIN Association</w:t>
      </w:r>
      <w:r w:rsidRPr="61FC0D86">
        <w:rPr>
          <w:rFonts w:ascii="Open Sans" w:hAnsi="Open Sans" w:eastAsia="Times New Roman" w:cs="Times New Roman"/>
          <w:color w:val="515150"/>
          <w:sz w:val="18"/>
          <w:szCs w:val="18"/>
          <w:lang w:eastAsia="nl-NL"/>
        </w:rPr>
        <w:t>. Indien hiervan sprake is zal de directie deze doorsturen naar de verantwoordelijke organisatie;</w:t>
      </w:r>
    </w:p>
    <w:p w:rsidRPr="00C809AA" w:rsidR="00C809AA" w:rsidP="222EFBCD" w:rsidRDefault="00C809AA" w14:paraId="31E88903" w14:textId="77777777">
      <w:pPr>
        <w:numPr>
          <w:ilvl w:val="1"/>
          <w:numId w:val="3"/>
        </w:numPr>
        <w:spacing w:after="0" w:line="240" w:lineRule="auto"/>
        <w:ind w:left="1125"/>
        <w:textAlignment w:val="baseline"/>
        <w:rPr>
          <w:rFonts w:ascii="Open Sans" w:hAnsi="Open Sans" w:eastAsia="Times New Roman" w:cs="Times New Roman"/>
          <w:color w:val="515150"/>
          <w:sz w:val="18"/>
          <w:szCs w:val="18"/>
          <w:lang w:eastAsia="nl-NL"/>
        </w:rPr>
      </w:pPr>
      <w:r w:rsidRPr="61FC0D86">
        <w:rPr>
          <w:rFonts w:ascii="Open Sans" w:hAnsi="Open Sans" w:eastAsia="Times New Roman" w:cs="Times New Roman"/>
          <w:color w:val="515150"/>
          <w:sz w:val="18"/>
          <w:szCs w:val="18"/>
          <w:lang w:eastAsia="nl-NL"/>
        </w:rPr>
        <w:t>de klacht anoniem is.</w:t>
      </w:r>
    </w:p>
    <w:p w:rsidRPr="00C809AA" w:rsidR="00C809AA" w:rsidP="222EFBCD" w:rsidRDefault="00C809AA" w14:paraId="37ABFE19" w14:textId="77777777">
      <w:pPr>
        <w:numPr>
          <w:ilvl w:val="0"/>
          <w:numId w:val="3"/>
        </w:numPr>
        <w:spacing w:after="0" w:line="240" w:lineRule="auto"/>
        <w:ind w:left="675"/>
        <w:textAlignment w:val="baseline"/>
        <w:rPr>
          <w:rFonts w:ascii="Open Sans" w:hAnsi="Open Sans" w:eastAsia="Times New Roman" w:cs="Times New Roman"/>
          <w:color w:val="515150"/>
          <w:sz w:val="18"/>
          <w:szCs w:val="18"/>
          <w:lang w:eastAsia="nl-NL"/>
        </w:rPr>
      </w:pPr>
      <w:r w:rsidRPr="222EFBCD">
        <w:rPr>
          <w:rFonts w:ascii="Open Sans" w:hAnsi="Open Sans" w:eastAsia="Times New Roman" w:cs="Times New Roman"/>
          <w:color w:val="515150"/>
          <w:sz w:val="18"/>
          <w:szCs w:val="18"/>
          <w:lang w:eastAsia="nl-NL"/>
        </w:rPr>
        <w:t>Van het niet in behandeling nemen van een klacht wordt de melder en/of de opdrachtgever zo spoedig mogelijk, doch uiterlijk binnen 10 werkdagen na ontvangst van de klacht gemotiveerd in kennis gesteld.</w:t>
      </w:r>
    </w:p>
    <w:p w:rsidR="222EFBCD" w:rsidP="222EFBCD" w:rsidRDefault="222EFBCD" w14:paraId="148D836C" w14:textId="5D5A1646">
      <w:pPr>
        <w:spacing w:after="0" w:line="240" w:lineRule="auto"/>
        <w:rPr>
          <w:rFonts w:ascii="Open Sans" w:hAnsi="Open Sans" w:eastAsia="Times New Roman" w:cs="Times New Roman"/>
          <w:color w:val="515150"/>
          <w:sz w:val="18"/>
          <w:szCs w:val="18"/>
          <w:lang w:eastAsia="nl-NL"/>
        </w:rPr>
      </w:pPr>
    </w:p>
    <w:p w:rsidRPr="00C809AA" w:rsidR="00C809AA" w:rsidP="222EFBCD" w:rsidRDefault="00C809AA" w14:paraId="6E116114" w14:textId="77777777">
      <w:pPr>
        <w:spacing w:after="270" w:line="240" w:lineRule="auto"/>
        <w:textAlignment w:val="baseline"/>
        <w:outlineLvl w:val="4"/>
        <w:rPr>
          <w:rFonts w:ascii="Open Sans" w:hAnsi="Open Sans" w:eastAsia="Times New Roman" w:cs="Times New Roman"/>
          <w:b/>
          <w:bCs/>
          <w:color w:val="4D4D4D"/>
          <w:sz w:val="18"/>
          <w:szCs w:val="18"/>
          <w:lang w:eastAsia="nl-NL"/>
        </w:rPr>
      </w:pPr>
      <w:r w:rsidRPr="222EFBCD">
        <w:rPr>
          <w:rFonts w:ascii="Open Sans" w:hAnsi="Open Sans" w:eastAsia="Times New Roman" w:cs="Times New Roman"/>
          <w:b/>
          <w:bCs/>
          <w:color w:val="4D4D4D"/>
          <w:sz w:val="18"/>
          <w:szCs w:val="18"/>
          <w:lang w:eastAsia="nl-NL"/>
        </w:rPr>
        <w:t>Artikel 4. Klachtenbehandeling</w:t>
      </w:r>
    </w:p>
    <w:p w:rsidRPr="00C809AA" w:rsidR="00C809AA" w:rsidP="222EFBCD" w:rsidRDefault="008A6CC1" w14:paraId="3A6B3B96" w14:textId="1EA98175">
      <w:pPr>
        <w:numPr>
          <w:ilvl w:val="0"/>
          <w:numId w:val="4"/>
        </w:numPr>
        <w:spacing w:after="0" w:line="240" w:lineRule="auto"/>
        <w:ind w:left="675"/>
        <w:textAlignment w:val="baseline"/>
        <w:rPr>
          <w:rFonts w:ascii="Open Sans" w:hAnsi="Open Sans" w:eastAsia="Times New Roman" w:cs="Times New Roman"/>
          <w:color w:val="515150"/>
          <w:sz w:val="18"/>
          <w:szCs w:val="18"/>
          <w:lang w:eastAsia="nl-NL"/>
        </w:rPr>
      </w:pPr>
      <w:r>
        <w:rPr>
          <w:rFonts w:ascii="Open Sans" w:hAnsi="Open Sans" w:eastAsia="Times New Roman" w:cs="Times New Roman"/>
          <w:color w:val="515150"/>
          <w:sz w:val="18"/>
          <w:szCs w:val="18"/>
          <w:lang w:eastAsia="nl-NL"/>
        </w:rPr>
        <w:t>YIN Association</w:t>
      </w:r>
      <w:r w:rsidRPr="61FC0D86" w:rsidR="00C809AA">
        <w:rPr>
          <w:rFonts w:ascii="Open Sans" w:hAnsi="Open Sans" w:eastAsia="Times New Roman" w:cs="Times New Roman"/>
          <w:color w:val="515150"/>
          <w:sz w:val="18"/>
          <w:szCs w:val="18"/>
          <w:lang w:eastAsia="nl-NL"/>
        </w:rPr>
        <w:t>:</w:t>
      </w:r>
    </w:p>
    <w:p w:rsidRPr="00C809AA" w:rsidR="00C809AA" w:rsidP="222EFBCD" w:rsidRDefault="00C809AA" w14:paraId="515A1BA0" w14:textId="77777777">
      <w:pPr>
        <w:numPr>
          <w:ilvl w:val="1"/>
          <w:numId w:val="4"/>
        </w:numPr>
        <w:spacing w:after="0" w:line="240" w:lineRule="auto"/>
        <w:ind w:left="1125"/>
        <w:textAlignment w:val="baseline"/>
        <w:rPr>
          <w:rFonts w:ascii="Open Sans" w:hAnsi="Open Sans" w:eastAsia="Times New Roman" w:cs="Times New Roman"/>
          <w:color w:val="515150"/>
          <w:sz w:val="18"/>
          <w:szCs w:val="18"/>
          <w:lang w:eastAsia="nl-NL"/>
        </w:rPr>
      </w:pPr>
      <w:r w:rsidRPr="222EFBCD">
        <w:rPr>
          <w:rFonts w:ascii="Open Sans" w:hAnsi="Open Sans" w:eastAsia="Times New Roman" w:cs="Times New Roman"/>
          <w:color w:val="515150"/>
          <w:sz w:val="18"/>
          <w:szCs w:val="18"/>
          <w:lang w:eastAsia="nl-NL"/>
        </w:rPr>
        <w:t>handelt de klacht af binnen 20 werkdagen na ontvangst van de klacht;</w:t>
      </w:r>
    </w:p>
    <w:p w:rsidRPr="00C809AA" w:rsidR="00C809AA" w:rsidP="222EFBCD" w:rsidRDefault="00C809AA" w14:paraId="31B1FE1A" w14:textId="77777777">
      <w:pPr>
        <w:numPr>
          <w:ilvl w:val="1"/>
          <w:numId w:val="4"/>
        </w:numPr>
        <w:spacing w:after="0" w:line="240" w:lineRule="auto"/>
        <w:ind w:left="1125"/>
        <w:textAlignment w:val="baseline"/>
        <w:rPr>
          <w:rFonts w:ascii="Open Sans" w:hAnsi="Open Sans" w:eastAsia="Times New Roman" w:cs="Times New Roman"/>
          <w:color w:val="515150"/>
          <w:sz w:val="18"/>
          <w:szCs w:val="18"/>
          <w:lang w:eastAsia="nl-NL"/>
        </w:rPr>
      </w:pPr>
      <w:r w:rsidRPr="222EFBCD">
        <w:rPr>
          <w:rFonts w:ascii="Open Sans" w:hAnsi="Open Sans" w:eastAsia="Times New Roman" w:cs="Times New Roman"/>
          <w:color w:val="515150"/>
          <w:sz w:val="18"/>
          <w:szCs w:val="18"/>
          <w:lang w:eastAsia="nl-NL"/>
        </w:rPr>
        <w:t>kan de behandeling van de klacht ten hoogste tien werkdagen verdagen. Hierover wordt een schriftelijke mededeling gedaan aan de melder.</w:t>
      </w:r>
    </w:p>
    <w:p w:rsidR="222EFBCD" w:rsidP="222EFBCD" w:rsidRDefault="222EFBCD" w14:paraId="3323238C" w14:textId="1D52F0ED">
      <w:pPr>
        <w:spacing w:after="0" w:line="240" w:lineRule="auto"/>
        <w:rPr>
          <w:rFonts w:ascii="Open Sans" w:hAnsi="Open Sans" w:eastAsia="Times New Roman" w:cs="Times New Roman"/>
          <w:color w:val="515150"/>
          <w:sz w:val="18"/>
          <w:szCs w:val="18"/>
          <w:lang w:eastAsia="nl-NL"/>
        </w:rPr>
      </w:pPr>
    </w:p>
    <w:p w:rsidRPr="00C809AA" w:rsidR="00C809AA" w:rsidP="222EFBCD" w:rsidRDefault="00C809AA" w14:paraId="332FC7DC" w14:textId="77777777">
      <w:pPr>
        <w:spacing w:after="270" w:line="240" w:lineRule="auto"/>
        <w:textAlignment w:val="baseline"/>
        <w:outlineLvl w:val="4"/>
        <w:rPr>
          <w:rFonts w:ascii="Open Sans" w:hAnsi="Open Sans" w:eastAsia="Times New Roman" w:cs="Times New Roman"/>
          <w:color w:val="4D4D4D"/>
          <w:sz w:val="18"/>
          <w:szCs w:val="18"/>
          <w:lang w:eastAsia="nl-NL"/>
        </w:rPr>
      </w:pPr>
      <w:r w:rsidRPr="222EFBCD">
        <w:rPr>
          <w:rFonts w:ascii="Open Sans" w:hAnsi="Open Sans" w:eastAsia="Times New Roman" w:cs="Times New Roman"/>
          <w:color w:val="4D4D4D"/>
          <w:sz w:val="18"/>
          <w:szCs w:val="18"/>
          <w:lang w:eastAsia="nl-NL"/>
        </w:rPr>
        <w:t>Artikel 5. Samenstelling klachtencommissie</w:t>
      </w:r>
    </w:p>
    <w:p w:rsidRPr="00C809AA" w:rsidR="00C809AA" w:rsidP="222EFBCD" w:rsidRDefault="00C809AA" w14:paraId="7E2171EA" w14:textId="77813110">
      <w:pPr>
        <w:numPr>
          <w:ilvl w:val="0"/>
          <w:numId w:val="5"/>
        </w:numPr>
        <w:spacing w:after="0" w:line="240" w:lineRule="auto"/>
        <w:ind w:left="675"/>
        <w:textAlignment w:val="baseline"/>
        <w:rPr>
          <w:rFonts w:ascii="Open Sans" w:hAnsi="Open Sans" w:eastAsia="Times New Roman" w:cs="Times New Roman"/>
          <w:color w:val="515150"/>
          <w:sz w:val="18"/>
          <w:szCs w:val="18"/>
          <w:lang w:eastAsia="nl-NL"/>
        </w:rPr>
      </w:pPr>
      <w:r w:rsidRPr="222EFBCD">
        <w:rPr>
          <w:rFonts w:ascii="Open Sans" w:hAnsi="Open Sans" w:eastAsia="Times New Roman" w:cs="Times New Roman"/>
          <w:color w:val="515150"/>
          <w:sz w:val="18"/>
          <w:szCs w:val="18"/>
          <w:lang w:eastAsia="nl-NL"/>
        </w:rPr>
        <w:t xml:space="preserve">De klachtencommissie bestaat uit </w:t>
      </w:r>
      <w:r w:rsidR="00814C4E">
        <w:rPr>
          <w:rFonts w:ascii="Open Sans" w:hAnsi="Open Sans" w:eastAsia="Times New Roman" w:cs="Times New Roman"/>
          <w:color w:val="515150"/>
          <w:sz w:val="18"/>
          <w:szCs w:val="18"/>
          <w:lang w:eastAsia="nl-NL"/>
        </w:rPr>
        <w:t xml:space="preserve">Catharina van Bemmel </w:t>
      </w:r>
      <w:r w:rsidRPr="222EFBCD">
        <w:rPr>
          <w:rFonts w:ascii="Open Sans" w:hAnsi="Open Sans" w:eastAsia="Times New Roman" w:cs="Times New Roman"/>
          <w:color w:val="515150"/>
          <w:sz w:val="18"/>
          <w:szCs w:val="18"/>
          <w:lang w:eastAsia="nl-NL"/>
        </w:rPr>
        <w:t xml:space="preserve">en </w:t>
      </w:r>
      <w:r w:rsidR="00814C4E">
        <w:rPr>
          <w:rFonts w:ascii="Open Sans" w:hAnsi="Open Sans" w:eastAsia="Times New Roman" w:cs="Times New Roman"/>
          <w:color w:val="515150"/>
          <w:sz w:val="18"/>
          <w:szCs w:val="18"/>
          <w:lang w:eastAsia="nl-NL"/>
        </w:rPr>
        <w:t>Rienk Suichies</w:t>
      </w:r>
      <w:r w:rsidRPr="222EFBCD">
        <w:rPr>
          <w:rFonts w:ascii="Open Sans" w:hAnsi="Open Sans" w:eastAsia="Times New Roman" w:cs="Times New Roman"/>
          <w:color w:val="515150"/>
          <w:sz w:val="18"/>
          <w:szCs w:val="18"/>
          <w:lang w:eastAsia="nl-NL"/>
        </w:rPr>
        <w:t>;</w:t>
      </w:r>
    </w:p>
    <w:p w:rsidR="00C809AA" w:rsidP="222EFBCD" w:rsidRDefault="00C809AA" w14:paraId="08E94360" w14:textId="25F77197">
      <w:pPr>
        <w:numPr>
          <w:ilvl w:val="0"/>
          <w:numId w:val="5"/>
        </w:numPr>
        <w:spacing w:after="0" w:line="240" w:lineRule="auto"/>
        <w:ind w:left="675"/>
        <w:textAlignment w:val="baseline"/>
        <w:rPr>
          <w:rFonts w:ascii="Open Sans" w:hAnsi="Open Sans" w:eastAsia="Times New Roman" w:cs="Times New Roman"/>
          <w:color w:val="515150"/>
          <w:sz w:val="18"/>
          <w:szCs w:val="18"/>
          <w:lang w:eastAsia="nl-NL"/>
        </w:rPr>
      </w:pPr>
      <w:r w:rsidRPr="222EFBCD">
        <w:rPr>
          <w:rFonts w:ascii="Open Sans" w:hAnsi="Open Sans" w:eastAsia="Times New Roman" w:cs="Times New Roman"/>
          <w:color w:val="515150"/>
          <w:sz w:val="18"/>
          <w:szCs w:val="18"/>
          <w:lang w:eastAsia="nl-NL"/>
        </w:rPr>
        <w:t>De onafhankelijke derde is Mr.</w:t>
      </w:r>
      <w:r w:rsidR="00102567">
        <w:rPr>
          <w:rFonts w:ascii="Open Sans" w:hAnsi="Open Sans" w:eastAsia="Times New Roman" w:cs="Times New Roman"/>
          <w:color w:val="515150"/>
          <w:sz w:val="18"/>
          <w:szCs w:val="18"/>
          <w:lang w:eastAsia="nl-NL"/>
        </w:rPr>
        <w:t xml:space="preserve"> E. Hoeksma</w:t>
      </w:r>
      <w:r w:rsidRPr="222EFBCD">
        <w:rPr>
          <w:rFonts w:ascii="Open Sans" w:hAnsi="Open Sans" w:eastAsia="Times New Roman" w:cs="Times New Roman"/>
          <w:color w:val="515150"/>
          <w:sz w:val="18"/>
          <w:szCs w:val="18"/>
          <w:lang w:eastAsia="nl-NL"/>
        </w:rPr>
        <w:t xml:space="preserve"> te </w:t>
      </w:r>
      <w:r w:rsidR="00D51CC7">
        <w:rPr>
          <w:rFonts w:ascii="Open Sans" w:hAnsi="Open Sans" w:eastAsia="Times New Roman" w:cs="Times New Roman"/>
          <w:color w:val="515150"/>
          <w:sz w:val="18"/>
          <w:szCs w:val="18"/>
          <w:lang w:eastAsia="nl-NL"/>
        </w:rPr>
        <w:t>Minnertsga</w:t>
      </w:r>
    </w:p>
    <w:p w:rsidR="00913902" w:rsidP="222EFBCD" w:rsidRDefault="00913902" w14:paraId="517048B2" w14:textId="77777777">
      <w:pPr>
        <w:numPr>
          <w:ilvl w:val="0"/>
          <w:numId w:val="5"/>
        </w:numPr>
        <w:spacing w:after="0" w:line="240" w:lineRule="auto"/>
        <w:ind w:left="675"/>
        <w:textAlignment w:val="baseline"/>
        <w:rPr>
          <w:rFonts w:ascii="Open Sans" w:hAnsi="Open Sans" w:eastAsia="Times New Roman" w:cs="Times New Roman"/>
          <w:color w:val="515150"/>
          <w:sz w:val="18"/>
          <w:szCs w:val="18"/>
          <w:lang w:eastAsia="nl-NL"/>
        </w:rPr>
      </w:pPr>
      <w:r w:rsidRPr="222EFBCD">
        <w:rPr>
          <w:rFonts w:ascii="Open Sans" w:hAnsi="Open Sans" w:eastAsia="Times New Roman" w:cs="Times New Roman"/>
          <w:color w:val="515150"/>
          <w:sz w:val="18"/>
          <w:szCs w:val="18"/>
          <w:lang w:eastAsia="nl-NL"/>
        </w:rPr>
        <w:t>Deze uitspraak is bindend.</w:t>
      </w:r>
    </w:p>
    <w:p w:rsidRPr="00C809AA" w:rsidR="00913902" w:rsidP="222EFBCD" w:rsidRDefault="00913902" w14:paraId="0A37501D" w14:textId="77777777">
      <w:pPr>
        <w:spacing w:after="0" w:line="240" w:lineRule="auto"/>
        <w:ind w:left="675"/>
        <w:textAlignment w:val="baseline"/>
        <w:rPr>
          <w:rFonts w:ascii="Open Sans" w:hAnsi="Open Sans" w:eastAsia="Times New Roman" w:cs="Times New Roman"/>
          <w:color w:val="515150"/>
          <w:sz w:val="18"/>
          <w:szCs w:val="18"/>
          <w:lang w:eastAsia="nl-NL"/>
        </w:rPr>
      </w:pPr>
    </w:p>
    <w:p w:rsidRPr="00C809AA" w:rsidR="00C809AA" w:rsidP="222EFBCD" w:rsidRDefault="00C809AA" w14:paraId="33E5EB8D" w14:textId="77777777">
      <w:pPr>
        <w:spacing w:after="270" w:line="240" w:lineRule="auto"/>
        <w:textAlignment w:val="baseline"/>
        <w:outlineLvl w:val="4"/>
        <w:rPr>
          <w:rFonts w:ascii="Open Sans" w:hAnsi="Open Sans" w:eastAsia="Times New Roman" w:cs="Times New Roman"/>
          <w:b/>
          <w:bCs/>
          <w:color w:val="4D4D4D"/>
          <w:sz w:val="18"/>
          <w:szCs w:val="18"/>
          <w:lang w:eastAsia="nl-NL"/>
        </w:rPr>
      </w:pPr>
      <w:r w:rsidRPr="222EFBCD">
        <w:rPr>
          <w:rFonts w:ascii="Open Sans" w:hAnsi="Open Sans" w:eastAsia="Times New Roman" w:cs="Times New Roman"/>
          <w:b/>
          <w:bCs/>
          <w:color w:val="4D4D4D"/>
          <w:sz w:val="18"/>
          <w:szCs w:val="18"/>
          <w:lang w:eastAsia="nl-NL"/>
        </w:rPr>
        <w:t>Artikel 6. Administratie</w:t>
      </w:r>
    </w:p>
    <w:p w:rsidRPr="00C809AA" w:rsidR="00C809AA" w:rsidP="222EFBCD" w:rsidRDefault="00C809AA" w14:paraId="60125E53" w14:textId="77777777">
      <w:pPr>
        <w:numPr>
          <w:ilvl w:val="0"/>
          <w:numId w:val="6"/>
        </w:numPr>
        <w:spacing w:after="0" w:line="240" w:lineRule="auto"/>
        <w:ind w:left="675"/>
        <w:textAlignment w:val="baseline"/>
        <w:rPr>
          <w:rFonts w:ascii="Open Sans" w:hAnsi="Open Sans" w:eastAsia="Times New Roman" w:cs="Times New Roman"/>
          <w:color w:val="515150"/>
          <w:sz w:val="18"/>
          <w:szCs w:val="18"/>
          <w:lang w:eastAsia="nl-NL"/>
        </w:rPr>
      </w:pPr>
      <w:r w:rsidRPr="222EFBCD">
        <w:rPr>
          <w:rFonts w:ascii="Open Sans" w:hAnsi="Open Sans" w:eastAsia="Times New Roman" w:cs="Times New Roman"/>
          <w:color w:val="515150"/>
          <w:sz w:val="18"/>
          <w:szCs w:val="18"/>
          <w:lang w:eastAsia="nl-NL"/>
        </w:rPr>
        <w:t>De klacht en de wijze van afhandeling  worden in  het cursistendossier opgenomen;</w:t>
      </w:r>
    </w:p>
    <w:p w:rsidRPr="00C809AA" w:rsidR="00C809AA" w:rsidP="222EFBCD" w:rsidRDefault="00913902" w14:paraId="13880102" w14:textId="77777777">
      <w:pPr>
        <w:numPr>
          <w:ilvl w:val="0"/>
          <w:numId w:val="6"/>
        </w:numPr>
        <w:spacing w:after="0" w:line="240" w:lineRule="auto"/>
        <w:ind w:left="675"/>
        <w:textAlignment w:val="baseline"/>
        <w:rPr>
          <w:rFonts w:ascii="Open Sans" w:hAnsi="Open Sans" w:eastAsia="Times New Roman" w:cs="Times New Roman"/>
          <w:color w:val="515150"/>
          <w:sz w:val="18"/>
          <w:szCs w:val="18"/>
          <w:lang w:eastAsia="nl-NL"/>
        </w:rPr>
      </w:pPr>
      <w:r w:rsidRPr="222EFBCD">
        <w:rPr>
          <w:rFonts w:ascii="Open Sans" w:hAnsi="Open Sans" w:eastAsia="Times New Roman" w:cs="Times New Roman"/>
          <w:color w:val="515150"/>
          <w:sz w:val="18"/>
          <w:szCs w:val="18"/>
          <w:lang w:eastAsia="nl-NL"/>
        </w:rPr>
        <w:t>Dit dossier wordt 7</w:t>
      </w:r>
      <w:r w:rsidRPr="222EFBCD" w:rsidR="00C809AA">
        <w:rPr>
          <w:rFonts w:ascii="Open Sans" w:hAnsi="Open Sans" w:eastAsia="Times New Roman" w:cs="Times New Roman"/>
          <w:color w:val="515150"/>
          <w:sz w:val="18"/>
          <w:szCs w:val="18"/>
          <w:lang w:eastAsia="nl-NL"/>
        </w:rPr>
        <w:t xml:space="preserve"> jaar bewaard.</w:t>
      </w:r>
    </w:p>
    <w:p w:rsidRPr="00C809AA" w:rsidR="00C809AA" w:rsidP="222EFBCD" w:rsidRDefault="00C809AA" w14:paraId="7901BE1B" w14:textId="5ED486A0">
      <w:pPr>
        <w:spacing w:line="240" w:lineRule="auto"/>
        <w:textAlignment w:val="baseline"/>
        <w:rPr>
          <w:rFonts w:ascii="Open Sans" w:hAnsi="Open Sans" w:eastAsia="Times New Roman" w:cs="Times New Roman"/>
          <w:i/>
          <w:iCs/>
          <w:color w:val="515150"/>
          <w:sz w:val="18"/>
          <w:szCs w:val="18"/>
          <w:lang w:eastAsia="nl-NL"/>
        </w:rPr>
      </w:pPr>
    </w:p>
    <w:p w:rsidR="000E74E4" w:rsidP="0039353C" w:rsidRDefault="00C809AA" w14:paraId="5DAB6C7B" w14:textId="28492B13">
      <w:pPr>
        <w:spacing w:line="240" w:lineRule="auto"/>
        <w:textAlignment w:val="baseline"/>
      </w:pPr>
      <w:r w:rsidRPr="222EFBCD">
        <w:rPr>
          <w:rFonts w:ascii="Open Sans" w:hAnsi="Open Sans" w:eastAsia="Times New Roman" w:cs="Times New Roman"/>
          <w:i/>
          <w:iCs/>
          <w:color w:val="515150"/>
          <w:sz w:val="18"/>
          <w:szCs w:val="18"/>
          <w:bdr w:val="none" w:color="auto" w:sz="0" w:space="0" w:frame="1"/>
          <w:lang w:eastAsia="nl-NL"/>
        </w:rPr>
        <w:t>Aldus vastgesteld en goedgekeurd te Sneek, d.d. 01-0</w:t>
      </w:r>
      <w:r w:rsidR="00D51CC7">
        <w:rPr>
          <w:rFonts w:ascii="Open Sans" w:hAnsi="Open Sans" w:eastAsia="Times New Roman" w:cs="Times New Roman"/>
          <w:i/>
          <w:iCs/>
          <w:color w:val="515150"/>
          <w:sz w:val="18"/>
          <w:szCs w:val="18"/>
          <w:bdr w:val="none" w:color="auto" w:sz="0" w:space="0" w:frame="1"/>
          <w:lang w:eastAsia="nl-NL"/>
        </w:rPr>
        <w:t>8</w:t>
      </w:r>
      <w:r w:rsidRPr="222EFBCD">
        <w:rPr>
          <w:rFonts w:ascii="Open Sans" w:hAnsi="Open Sans" w:eastAsia="Times New Roman" w:cs="Times New Roman"/>
          <w:i/>
          <w:iCs/>
          <w:color w:val="515150"/>
          <w:sz w:val="18"/>
          <w:szCs w:val="18"/>
          <w:bdr w:val="none" w:color="auto" w:sz="0" w:space="0" w:frame="1"/>
          <w:lang w:eastAsia="nl-NL"/>
        </w:rPr>
        <w:t>-2022.</w:t>
      </w:r>
    </w:p>
    <w:sectPr w:rsidR="000E74E4">
      <w:headerReference w:type="default" r:id="rId10"/>
      <w:footerReference w:type="default" r:id="rId11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47CA" w:rsidRDefault="006B47CA" w14:paraId="435E4493" w14:textId="77777777">
      <w:pPr>
        <w:spacing w:after="0" w:line="240" w:lineRule="auto"/>
      </w:pPr>
      <w:r>
        <w:separator/>
      </w:r>
    </w:p>
  </w:endnote>
  <w:endnote w:type="continuationSeparator" w:id="0">
    <w:p w:rsidR="006B47CA" w:rsidRDefault="006B47CA" w14:paraId="5C84C70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22EFBCD" w:rsidTr="222EFBCD" w14:paraId="0ECF2476" w14:textId="77777777">
      <w:tc>
        <w:tcPr>
          <w:tcW w:w="3020" w:type="dxa"/>
        </w:tcPr>
        <w:p w:rsidR="222EFBCD" w:rsidP="222EFBCD" w:rsidRDefault="222EFBCD" w14:paraId="26CC154F" w14:textId="51ABF8AA">
          <w:pPr>
            <w:pStyle w:val="Koptekst"/>
            <w:ind w:left="-115"/>
          </w:pPr>
        </w:p>
      </w:tc>
      <w:tc>
        <w:tcPr>
          <w:tcW w:w="3020" w:type="dxa"/>
        </w:tcPr>
        <w:p w:rsidR="222EFBCD" w:rsidP="222EFBCD" w:rsidRDefault="222EFBCD" w14:paraId="05AD7193" w14:textId="5C4A40C0">
          <w:pPr>
            <w:pStyle w:val="Koptekst"/>
            <w:jc w:val="center"/>
          </w:pPr>
        </w:p>
      </w:tc>
      <w:tc>
        <w:tcPr>
          <w:tcW w:w="3020" w:type="dxa"/>
        </w:tcPr>
        <w:p w:rsidR="222EFBCD" w:rsidP="222EFBCD" w:rsidRDefault="222EFBCD" w14:paraId="5AA4BB57" w14:textId="2178E163">
          <w:pPr>
            <w:pStyle w:val="Koptekst"/>
            <w:ind w:right="-115"/>
            <w:jc w:val="right"/>
          </w:pPr>
        </w:p>
      </w:tc>
    </w:tr>
  </w:tbl>
  <w:p w:rsidR="222EFBCD" w:rsidP="222EFBCD" w:rsidRDefault="222EFBCD" w14:paraId="2DDACB4B" w14:textId="73C919B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47CA" w:rsidRDefault="006B47CA" w14:paraId="500B24A9" w14:textId="77777777">
      <w:pPr>
        <w:spacing w:after="0" w:line="240" w:lineRule="auto"/>
      </w:pPr>
      <w:r>
        <w:separator/>
      </w:r>
    </w:p>
  </w:footnote>
  <w:footnote w:type="continuationSeparator" w:id="0">
    <w:p w:rsidR="006B47CA" w:rsidRDefault="006B47CA" w14:paraId="0F577F1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</w:tblGrid>
    <w:tr w:rsidR="00765B5B" w:rsidTr="61FC0D86" w14:paraId="45AAF432" w14:textId="77777777">
      <w:tc>
        <w:tcPr>
          <w:tcW w:w="3020" w:type="dxa"/>
        </w:tcPr>
        <w:p w:rsidR="00765B5B" w:rsidP="222EFBCD" w:rsidRDefault="00765B5B" w14:paraId="3805844F" w14:textId="6D3893A9">
          <w:pPr>
            <w:pStyle w:val="Koptekst"/>
            <w:ind w:left="-115"/>
          </w:pPr>
          <w:r>
            <w:t>V01-2022</w:t>
          </w:r>
        </w:p>
      </w:tc>
      <w:tc>
        <w:tcPr>
          <w:tcW w:w="3020" w:type="dxa"/>
        </w:tcPr>
        <w:p w:rsidR="00765B5B" w:rsidP="222EFBCD" w:rsidRDefault="00765B5B" w14:paraId="4FDFDE31" w14:textId="2912EEF6">
          <w:pPr>
            <w:pStyle w:val="Koptekst"/>
            <w:jc w:val="center"/>
          </w:pPr>
        </w:p>
      </w:tc>
    </w:tr>
  </w:tbl>
  <w:p w:rsidR="222EFBCD" w:rsidP="222EFBCD" w:rsidRDefault="00765B5B" w14:paraId="74A910FF" w14:textId="2E85B581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8EE615" wp14:editId="2F14D75A">
          <wp:simplePos x="0" y="0"/>
          <wp:positionH relativeFrom="column">
            <wp:posOffset>5572125</wp:posOffset>
          </wp:positionH>
          <wp:positionV relativeFrom="paragraph">
            <wp:posOffset>-487045</wp:posOffset>
          </wp:positionV>
          <wp:extent cx="762000" cy="762000"/>
          <wp:effectExtent l="0" t="0" r="0" b="0"/>
          <wp:wrapTight wrapText="bothSides">
            <wp:wrapPolygon edited="0">
              <wp:start x="7020" y="540"/>
              <wp:lineTo x="4320" y="2700"/>
              <wp:lineTo x="540" y="8100"/>
              <wp:lineTo x="540" y="12960"/>
              <wp:lineTo x="4320" y="18900"/>
              <wp:lineTo x="7020" y="20520"/>
              <wp:lineTo x="14040" y="20520"/>
              <wp:lineTo x="16740" y="18900"/>
              <wp:lineTo x="20520" y="12420"/>
              <wp:lineTo x="20520" y="8100"/>
              <wp:lineTo x="17280" y="3240"/>
              <wp:lineTo x="13500" y="540"/>
              <wp:lineTo x="7020" y="540"/>
            </wp:wrapPolygon>
          </wp:wrapTight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950AB"/>
    <w:multiLevelType w:val="multilevel"/>
    <w:tmpl w:val="E3E8B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9F7412"/>
    <w:multiLevelType w:val="multilevel"/>
    <w:tmpl w:val="361AE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424757"/>
    <w:multiLevelType w:val="multilevel"/>
    <w:tmpl w:val="2AD49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547EC7"/>
    <w:multiLevelType w:val="multilevel"/>
    <w:tmpl w:val="C9BE0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4B51D1"/>
    <w:multiLevelType w:val="multilevel"/>
    <w:tmpl w:val="F25A2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AE5839"/>
    <w:multiLevelType w:val="multilevel"/>
    <w:tmpl w:val="A938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2848292">
    <w:abstractNumId w:val="3"/>
  </w:num>
  <w:num w:numId="2" w16cid:durableId="1485462957">
    <w:abstractNumId w:val="1"/>
  </w:num>
  <w:num w:numId="3" w16cid:durableId="1859153206">
    <w:abstractNumId w:val="4"/>
  </w:num>
  <w:num w:numId="4" w16cid:durableId="1580600798">
    <w:abstractNumId w:val="0"/>
  </w:num>
  <w:num w:numId="5" w16cid:durableId="749426562">
    <w:abstractNumId w:val="5"/>
  </w:num>
  <w:num w:numId="6" w16cid:durableId="20193792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9AA"/>
    <w:rsid w:val="000E74E4"/>
    <w:rsid w:val="00102567"/>
    <w:rsid w:val="0039353C"/>
    <w:rsid w:val="004A04D3"/>
    <w:rsid w:val="005E0E89"/>
    <w:rsid w:val="00640FBC"/>
    <w:rsid w:val="006B47CA"/>
    <w:rsid w:val="00765B5B"/>
    <w:rsid w:val="00770A50"/>
    <w:rsid w:val="007B645E"/>
    <w:rsid w:val="00814C4E"/>
    <w:rsid w:val="008A6CC1"/>
    <w:rsid w:val="008D4E68"/>
    <w:rsid w:val="00913902"/>
    <w:rsid w:val="009B764B"/>
    <w:rsid w:val="00BC64FF"/>
    <w:rsid w:val="00C809AA"/>
    <w:rsid w:val="00CD4473"/>
    <w:rsid w:val="00D51CC7"/>
    <w:rsid w:val="19771A28"/>
    <w:rsid w:val="1A970D49"/>
    <w:rsid w:val="1CD13825"/>
    <w:rsid w:val="222EFBCD"/>
    <w:rsid w:val="263C3FF2"/>
    <w:rsid w:val="2D991CC5"/>
    <w:rsid w:val="2DECBF5B"/>
    <w:rsid w:val="3584ADDF"/>
    <w:rsid w:val="3B6214FA"/>
    <w:rsid w:val="3C006F75"/>
    <w:rsid w:val="3EDD7DBB"/>
    <w:rsid w:val="458E295E"/>
    <w:rsid w:val="45C89C7F"/>
    <w:rsid w:val="4830BD6B"/>
    <w:rsid w:val="4BC0D141"/>
    <w:rsid w:val="52C214DE"/>
    <w:rsid w:val="584D6CFA"/>
    <w:rsid w:val="591C422A"/>
    <w:rsid w:val="5D7D677F"/>
    <w:rsid w:val="61FC0D86"/>
    <w:rsid w:val="6B89928E"/>
    <w:rsid w:val="703DB3B0"/>
    <w:rsid w:val="705D03B1"/>
    <w:rsid w:val="72CB8122"/>
    <w:rsid w:val="7AD2007B"/>
    <w:rsid w:val="7D43A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000856"/>
  <w15:chartTrackingRefBased/>
  <w15:docId w15:val="{814200DC-F61B-4A55-9AF4-DE5C5E0D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80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C809AA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KoptekstChar" w:customStyle="1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Standaardalinea-lettertype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2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9059">
          <w:marLeft w:val="0"/>
          <w:marRight w:val="0"/>
          <w:marTop w:val="0"/>
          <w:marBottom w:val="0"/>
          <w:divBdr>
            <w:top w:val="single" w:sz="6" w:space="23" w:color="E8E8E8"/>
            <w:left w:val="none" w:sz="0" w:space="0" w:color="D2D2D2"/>
            <w:bottom w:val="single" w:sz="6" w:space="23" w:color="E8E8E8"/>
            <w:right w:val="none" w:sz="0" w:space="0" w:color="D2D2D2"/>
          </w:divBdr>
          <w:divsChild>
            <w:div w:id="12761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1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3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79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535626">
                                      <w:marLeft w:val="225"/>
                                      <w:marRight w:val="225"/>
                                      <w:marTop w:val="0"/>
                                      <w:marBottom w:val="8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mailto:info@yinassociation.org" TargetMode="External" Id="R2ee9e99371aa4b9a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60470b-2992-4a59-8924-c4cf0127845b" xsi:nil="true"/>
    <lcf76f155ced4ddcb4097134ff3c332f xmlns="8f3136d2-22a4-4d30-bc74-59a6e1400ea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DCCB3BC299344CBAE1F98A5ADB4958" ma:contentTypeVersion="15" ma:contentTypeDescription="Een nieuw document maken." ma:contentTypeScope="" ma:versionID="9ea1511ef520e2c0e8df33ab0e22075a">
  <xsd:schema xmlns:xsd="http://www.w3.org/2001/XMLSchema" xmlns:xs="http://www.w3.org/2001/XMLSchema" xmlns:p="http://schemas.microsoft.com/office/2006/metadata/properties" xmlns:ns2="8f3136d2-22a4-4d30-bc74-59a6e1400ea6" xmlns:ns3="ba60470b-2992-4a59-8924-c4cf0127845b" targetNamespace="http://schemas.microsoft.com/office/2006/metadata/properties" ma:root="true" ma:fieldsID="7395165b44dfba4de1049252c07e6dd5" ns2:_="" ns3:_="">
    <xsd:import namespace="8f3136d2-22a4-4d30-bc74-59a6e1400ea6"/>
    <xsd:import namespace="ba60470b-2992-4a59-8924-c4cf012784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136d2-22a4-4d30-bc74-59a6e1400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b555d32d-dfa8-41b7-b1fb-47f6de31ab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0470b-2992-4a59-8924-c4cf0127845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18001ae-9251-4274-ac69-84971f62ab6d}" ma:internalName="TaxCatchAll" ma:showField="CatchAllData" ma:web="ba60470b-2992-4a59-8924-c4cf0127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9C98DB-4D0A-4676-A786-649C482417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840D99-EFFF-40C3-B39D-3BB8F963A60F}"/>
</file>

<file path=customXml/itemProps3.xml><?xml version="1.0" encoding="utf-8"?>
<ds:datastoreItem xmlns:ds="http://schemas.openxmlformats.org/officeDocument/2006/customXml" ds:itemID="{3604E4E0-7F4E-4CE3-8FAC-639203D758F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Grimberg</dc:creator>
  <cp:keywords/>
  <dc:description/>
  <cp:lastModifiedBy>Rienk Suichies | New Health Centre</cp:lastModifiedBy>
  <cp:revision>4</cp:revision>
  <cp:lastPrinted>2018-03-22T14:52:00Z</cp:lastPrinted>
  <dcterms:created xsi:type="dcterms:W3CDTF">2022-08-29T08:08:00Z</dcterms:created>
  <dcterms:modified xsi:type="dcterms:W3CDTF">2022-12-05T12:58:46Z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0x010100E3DCCB3BC299344CBAE1F98A5ADB4958</vt:lpwstr>
  </property>
  <property fmtid="{D5CDD505-2E9C-101B-9397-08002B2CF9AE}" pid="3" name="Order">
    <vt:r8>193600</vt:r8>
  </property>
  <property fmtid="{D5CDD505-2E9C-101B-9397-08002B2CF9AE}" pid="4" name="MediaServiceImageTags">
    <vt:lpwstr/>
  </property>
</Properties>
</file>